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7F006" w14:textId="77777777" w:rsidR="001A5B1D" w:rsidRDefault="001A5B1D">
      <w:pPr>
        <w:rPr>
          <w:rFonts w:ascii="Arial" w:hAnsi="Arial" w:cs="Arial"/>
        </w:rPr>
      </w:pPr>
    </w:p>
    <w:p w14:paraId="1B7D2C1D" w14:textId="77777777" w:rsidR="001A5B1D" w:rsidRDefault="001A5B1D">
      <w:pPr>
        <w:rPr>
          <w:rFonts w:ascii="Arial" w:hAnsi="Arial" w:cs="Arial"/>
        </w:rPr>
      </w:pPr>
    </w:p>
    <w:p w14:paraId="4AA1EE92" w14:textId="77777777" w:rsidR="001A5B1D" w:rsidRDefault="001A5B1D">
      <w:pPr>
        <w:rPr>
          <w:rFonts w:ascii="Arial" w:hAnsi="Arial" w:cs="Arial"/>
        </w:rPr>
      </w:pPr>
    </w:p>
    <w:p w14:paraId="3B5C10F1" w14:textId="5602B22F" w:rsidR="00433605" w:rsidRDefault="00433605">
      <w:pPr>
        <w:rPr>
          <w:rFonts w:ascii="Arial" w:hAnsi="Arial" w:cs="Arial"/>
        </w:rPr>
      </w:pPr>
    </w:p>
    <w:p w14:paraId="46972D8A" w14:textId="77777777" w:rsidR="00A77AFE" w:rsidRPr="009B3299" w:rsidRDefault="00A77AFE" w:rsidP="00A77AFE">
      <w:pPr>
        <w:rPr>
          <w:rFonts w:ascii="Arial" w:hAnsi="Arial" w:cs="Arial"/>
          <w:b/>
          <w:bCs/>
          <w:sz w:val="36"/>
          <w:szCs w:val="36"/>
          <w:lang w:val="en-US"/>
        </w:rPr>
      </w:pPr>
      <w:r w:rsidRPr="009B3299">
        <w:rPr>
          <w:rFonts w:ascii="Arial" w:hAnsi="Arial" w:cs="Arial"/>
          <w:b/>
          <w:bCs/>
          <w:sz w:val="36"/>
          <w:szCs w:val="36"/>
          <w:lang w:val="en-US"/>
        </w:rPr>
        <w:t xml:space="preserve">Society of St. Vincent de Paul, Scotland </w:t>
      </w:r>
    </w:p>
    <w:p w14:paraId="30BAD80E" w14:textId="77777777" w:rsidR="00A77AFE" w:rsidRPr="009A02A6" w:rsidRDefault="00A77AFE" w:rsidP="00A77AFE">
      <w:pPr>
        <w:rPr>
          <w:rFonts w:ascii="Arial" w:hAnsi="Arial" w:cs="Arial"/>
          <w:b/>
          <w:bCs/>
          <w:lang w:val="en-US"/>
        </w:rPr>
      </w:pPr>
      <w:r w:rsidRPr="009B3299">
        <w:rPr>
          <w:rFonts w:ascii="Arial" w:hAnsi="Arial" w:cs="Arial"/>
          <w:b/>
          <w:bCs/>
          <w:sz w:val="36"/>
          <w:szCs w:val="36"/>
          <w:lang w:val="en-US"/>
        </w:rPr>
        <w:t>Equality, Diversity, and Inclusion Policy Statement - March 2021</w:t>
      </w:r>
    </w:p>
    <w:p w14:paraId="0AFF7186" w14:textId="77777777" w:rsidR="00A77AFE" w:rsidRDefault="00A77AFE" w:rsidP="00A77AFE">
      <w:pPr>
        <w:tabs>
          <w:tab w:val="left" w:pos="1560"/>
        </w:tabs>
        <w:rPr>
          <w:rFonts w:ascii="Arial" w:hAnsi="Arial" w:cs="Arial"/>
          <w:lang w:val="en-US"/>
        </w:rPr>
      </w:pPr>
      <w:r>
        <w:rPr>
          <w:rFonts w:ascii="Arial" w:hAnsi="Arial" w:cs="Arial"/>
          <w:lang w:val="en-US"/>
        </w:rPr>
        <w:tab/>
      </w:r>
    </w:p>
    <w:p w14:paraId="04B2CC65" w14:textId="77777777" w:rsidR="00A77AFE" w:rsidRPr="009A02A6" w:rsidRDefault="00A77AFE" w:rsidP="00A77AFE">
      <w:pPr>
        <w:rPr>
          <w:rFonts w:ascii="Arial" w:hAnsi="Arial" w:cs="Arial"/>
          <w:b/>
          <w:bCs/>
          <w:lang w:val="en-US"/>
        </w:rPr>
      </w:pPr>
      <w:r w:rsidRPr="009A02A6">
        <w:rPr>
          <w:rFonts w:ascii="Arial" w:hAnsi="Arial" w:cs="Arial"/>
          <w:b/>
          <w:bCs/>
          <w:lang w:val="en-US"/>
        </w:rPr>
        <w:t>Introduction</w:t>
      </w:r>
    </w:p>
    <w:p w14:paraId="5A57E055" w14:textId="77777777" w:rsidR="00A77AFE" w:rsidRDefault="00A77AFE" w:rsidP="00A77AFE">
      <w:pPr>
        <w:rPr>
          <w:rFonts w:ascii="Arial" w:hAnsi="Arial" w:cs="Arial"/>
          <w:lang w:val="en-US"/>
        </w:rPr>
      </w:pPr>
      <w:r>
        <w:rPr>
          <w:rFonts w:ascii="Arial" w:hAnsi="Arial" w:cs="Arial"/>
          <w:lang w:val="en-US"/>
        </w:rPr>
        <w:t>The Manual of the Society of St. Vincent de Paul appeared for the first time in 1845.</w:t>
      </w:r>
    </w:p>
    <w:p w14:paraId="78460C12" w14:textId="77777777" w:rsidR="00A77AFE" w:rsidRDefault="00A77AFE" w:rsidP="00A77AFE">
      <w:pPr>
        <w:rPr>
          <w:rFonts w:ascii="Arial" w:hAnsi="Arial" w:cs="Arial"/>
          <w:lang w:val="en-US"/>
        </w:rPr>
      </w:pPr>
      <w:r>
        <w:rPr>
          <w:rFonts w:ascii="Arial" w:hAnsi="Arial" w:cs="Arial"/>
          <w:lang w:val="en-US"/>
        </w:rPr>
        <w:t xml:space="preserve">Since then, it has been updated frequently to suit changing times and </w:t>
      </w:r>
      <w:proofErr w:type="gramStart"/>
      <w:r>
        <w:rPr>
          <w:rFonts w:ascii="Arial" w:hAnsi="Arial" w:cs="Arial"/>
          <w:lang w:val="en-US"/>
        </w:rPr>
        <w:t>conditions</w:t>
      </w:r>
      <w:proofErr w:type="gramEnd"/>
    </w:p>
    <w:p w14:paraId="3249FDA9" w14:textId="77777777" w:rsidR="00A77AFE" w:rsidRDefault="00A77AFE" w:rsidP="00A77AFE">
      <w:pPr>
        <w:rPr>
          <w:rFonts w:ascii="Arial" w:hAnsi="Arial" w:cs="Arial"/>
          <w:lang w:val="en-US"/>
        </w:rPr>
      </w:pPr>
    </w:p>
    <w:p w14:paraId="5B94FE41" w14:textId="77777777" w:rsidR="00A77AFE" w:rsidRDefault="00A77AFE" w:rsidP="00A77AFE">
      <w:pPr>
        <w:rPr>
          <w:rFonts w:ascii="Arial" w:hAnsi="Arial" w:cs="Arial"/>
          <w:b/>
          <w:bCs/>
          <w:lang w:val="en-US"/>
        </w:rPr>
      </w:pPr>
      <w:r w:rsidRPr="00411CF4">
        <w:rPr>
          <w:rFonts w:ascii="Arial" w:hAnsi="Arial" w:cs="Arial"/>
          <w:b/>
          <w:bCs/>
          <w:lang w:val="en-US"/>
        </w:rPr>
        <w:t>Equality</w:t>
      </w:r>
    </w:p>
    <w:p w14:paraId="7DEAF6D9" w14:textId="77777777" w:rsidR="00A77AFE" w:rsidRDefault="00A77AFE" w:rsidP="00A77AFE">
      <w:pPr>
        <w:rPr>
          <w:rFonts w:ascii="Arial" w:hAnsi="Arial" w:cs="Arial"/>
          <w:lang w:val="en-US"/>
        </w:rPr>
      </w:pPr>
      <w:r w:rsidRPr="00411CF4">
        <w:rPr>
          <w:rFonts w:ascii="Arial" w:hAnsi="Arial" w:cs="Arial"/>
          <w:lang w:val="en-US"/>
        </w:rPr>
        <w:t>The Soc</w:t>
      </w:r>
      <w:r>
        <w:rPr>
          <w:rFonts w:ascii="Arial" w:hAnsi="Arial" w:cs="Arial"/>
          <w:lang w:val="en-US"/>
        </w:rPr>
        <w:t>iety, in each of its Conferences (the primary basic unit of the Society of St. Vincent de Paul), makes no distinction regarding gender, wealth, occupation, social status or ethnic origin.</w:t>
      </w:r>
    </w:p>
    <w:p w14:paraId="3A0CF0F9" w14:textId="77777777" w:rsidR="00A77AFE" w:rsidRPr="00C20B85" w:rsidRDefault="00A77AFE" w:rsidP="00A77AFE">
      <w:pPr>
        <w:rPr>
          <w:rFonts w:ascii="Arial" w:hAnsi="Arial" w:cs="Arial"/>
          <w:b/>
          <w:bCs/>
          <w:lang w:val="en-US"/>
        </w:rPr>
      </w:pPr>
      <w:r w:rsidRPr="00C20B85">
        <w:rPr>
          <w:rFonts w:ascii="Arial" w:hAnsi="Arial" w:cs="Arial"/>
          <w:b/>
          <w:bCs/>
          <w:lang w:val="en-US"/>
        </w:rPr>
        <w:t>To Anyone in Need</w:t>
      </w:r>
      <w:r>
        <w:rPr>
          <w:rFonts w:ascii="Arial" w:hAnsi="Arial" w:cs="Arial"/>
          <w:b/>
          <w:bCs/>
          <w:lang w:val="en-US"/>
        </w:rPr>
        <w:t xml:space="preserve"> – </w:t>
      </w:r>
      <w:r w:rsidRPr="00C20B85">
        <w:rPr>
          <w:rFonts w:ascii="Arial" w:hAnsi="Arial" w:cs="Arial"/>
          <w:lang w:val="en-US"/>
        </w:rPr>
        <w:t>The Society serves those in need regardless of creed, ethnic or social background, health, gender</w:t>
      </w:r>
      <w:r>
        <w:rPr>
          <w:rFonts w:ascii="Arial" w:hAnsi="Arial" w:cs="Arial"/>
          <w:lang w:val="en-US"/>
        </w:rPr>
        <w:t>,</w:t>
      </w:r>
      <w:r w:rsidRPr="00C20B85">
        <w:rPr>
          <w:rFonts w:ascii="Arial" w:hAnsi="Arial" w:cs="Arial"/>
          <w:lang w:val="en-US"/>
        </w:rPr>
        <w:t xml:space="preserve"> or political </w:t>
      </w:r>
      <w:proofErr w:type="gramStart"/>
      <w:r w:rsidRPr="00C20B85">
        <w:rPr>
          <w:rFonts w:ascii="Arial" w:hAnsi="Arial" w:cs="Arial"/>
          <w:lang w:val="en-US"/>
        </w:rPr>
        <w:t>opinions</w:t>
      </w:r>
      <w:proofErr w:type="gramEnd"/>
    </w:p>
    <w:p w14:paraId="1D8549F7" w14:textId="77777777" w:rsidR="00A77AFE" w:rsidRDefault="00A77AFE" w:rsidP="00A77AFE">
      <w:pPr>
        <w:rPr>
          <w:rFonts w:ascii="Arial" w:hAnsi="Arial" w:cs="Arial"/>
          <w:b/>
          <w:bCs/>
          <w:lang w:val="en-US"/>
        </w:rPr>
      </w:pPr>
    </w:p>
    <w:p w14:paraId="1D73437A" w14:textId="77777777" w:rsidR="00A77AFE" w:rsidRDefault="00A77AFE" w:rsidP="00A77AFE">
      <w:pPr>
        <w:rPr>
          <w:rFonts w:ascii="Arial" w:hAnsi="Arial" w:cs="Arial"/>
          <w:b/>
          <w:bCs/>
          <w:lang w:val="en-US"/>
        </w:rPr>
      </w:pPr>
      <w:r>
        <w:rPr>
          <w:rFonts w:ascii="Arial" w:hAnsi="Arial" w:cs="Arial"/>
          <w:b/>
          <w:bCs/>
          <w:lang w:val="en-US"/>
        </w:rPr>
        <w:t xml:space="preserve"> Diversity - </w:t>
      </w:r>
      <w:r w:rsidRPr="00103D3C">
        <w:rPr>
          <w:rFonts w:ascii="Arial" w:hAnsi="Arial" w:cs="Arial"/>
          <w:b/>
          <w:bCs/>
          <w:lang w:val="en-US"/>
        </w:rPr>
        <w:t>Mission Statement</w:t>
      </w:r>
    </w:p>
    <w:p w14:paraId="69F06261" w14:textId="77777777" w:rsidR="00A77AFE" w:rsidRPr="00103D3C" w:rsidRDefault="00A77AFE" w:rsidP="00A77AFE">
      <w:pPr>
        <w:rPr>
          <w:rFonts w:ascii="Arial" w:hAnsi="Arial" w:cs="Arial"/>
          <w:lang w:val="en-US"/>
        </w:rPr>
      </w:pPr>
      <w:r>
        <w:rPr>
          <w:rFonts w:ascii="Arial" w:hAnsi="Arial" w:cs="Arial"/>
          <w:lang w:val="en-US"/>
        </w:rPr>
        <w:t>“</w:t>
      </w:r>
      <w:r w:rsidRPr="00103D3C">
        <w:rPr>
          <w:rFonts w:ascii="Arial" w:hAnsi="Arial" w:cs="Arial"/>
          <w:lang w:val="en-US"/>
        </w:rPr>
        <w:t>As</w:t>
      </w:r>
      <w:r>
        <w:rPr>
          <w:rFonts w:ascii="Arial" w:hAnsi="Arial" w:cs="Arial"/>
          <w:lang w:val="en-US"/>
        </w:rPr>
        <w:t xml:space="preserve"> committed members of the Society of St. Vincent de Paul, we seek to identify and combat all forms of poverty, by promoting social justice and actively working with those in need, acknowledging, by freely giving of ourselves, we become more aware of the power of love in all our </w:t>
      </w:r>
      <w:proofErr w:type="gramStart"/>
      <w:r>
        <w:rPr>
          <w:rFonts w:ascii="Arial" w:hAnsi="Arial" w:cs="Arial"/>
          <w:lang w:val="en-US"/>
        </w:rPr>
        <w:t>relationships</w:t>
      </w:r>
      <w:proofErr w:type="gramEnd"/>
      <w:r>
        <w:rPr>
          <w:rFonts w:ascii="Arial" w:hAnsi="Arial" w:cs="Arial"/>
          <w:lang w:val="en-US"/>
        </w:rPr>
        <w:t>”</w:t>
      </w:r>
    </w:p>
    <w:p w14:paraId="45FB12E2" w14:textId="77777777" w:rsidR="00A77AFE" w:rsidRDefault="00A77AFE" w:rsidP="00A77AFE">
      <w:pPr>
        <w:rPr>
          <w:rFonts w:ascii="Arial" w:hAnsi="Arial" w:cs="Arial"/>
          <w:lang w:val="en-US"/>
        </w:rPr>
      </w:pPr>
    </w:p>
    <w:p w14:paraId="4C10344E" w14:textId="77777777" w:rsidR="00A77AFE" w:rsidRDefault="00A77AFE" w:rsidP="00A77AFE">
      <w:pPr>
        <w:rPr>
          <w:rFonts w:ascii="Arial" w:hAnsi="Arial" w:cs="Arial"/>
          <w:b/>
          <w:bCs/>
          <w:lang w:val="en-US"/>
        </w:rPr>
      </w:pPr>
      <w:r w:rsidRPr="00B01297">
        <w:rPr>
          <w:rFonts w:ascii="Arial" w:hAnsi="Arial" w:cs="Arial"/>
          <w:b/>
          <w:bCs/>
          <w:lang w:val="en-US"/>
        </w:rPr>
        <w:t>Inclusion</w:t>
      </w:r>
      <w:r>
        <w:rPr>
          <w:rFonts w:ascii="Arial" w:hAnsi="Arial" w:cs="Arial"/>
          <w:b/>
          <w:bCs/>
          <w:lang w:val="en-US"/>
        </w:rPr>
        <w:t xml:space="preserve"> – Working with Communities</w:t>
      </w:r>
    </w:p>
    <w:p w14:paraId="24B363C3" w14:textId="11121DE3" w:rsidR="00A77AFE" w:rsidRDefault="00A77AFE" w:rsidP="00A77AFE">
      <w:pPr>
        <w:rPr>
          <w:rFonts w:ascii="Arial" w:hAnsi="Arial" w:cs="Arial"/>
          <w:lang w:val="en-US"/>
        </w:rPr>
      </w:pPr>
      <w:r w:rsidRPr="00B01297">
        <w:rPr>
          <w:rFonts w:ascii="Arial" w:hAnsi="Arial" w:cs="Arial"/>
          <w:lang w:val="en-US"/>
        </w:rPr>
        <w:t>The Society</w:t>
      </w:r>
      <w:r>
        <w:rPr>
          <w:rFonts w:ascii="Arial" w:hAnsi="Arial" w:cs="Arial"/>
          <w:lang w:val="en-US"/>
        </w:rPr>
        <w:t xml:space="preserve"> should work not only with individuals in need but also with families and communities. It can help an excluded or deprived local community to develop a sense of responsibility and solidarity which leads to improve its economic, social, or environmental well–being, always retaining the personal contact of members with those who suffer.</w:t>
      </w:r>
    </w:p>
    <w:p w14:paraId="1106F800" w14:textId="77777777" w:rsidR="00A77AFE" w:rsidRDefault="00A77AFE" w:rsidP="00A77AFE">
      <w:pPr>
        <w:rPr>
          <w:rFonts w:ascii="Arial" w:hAnsi="Arial" w:cs="Arial"/>
          <w:lang w:val="en-US"/>
        </w:rPr>
      </w:pPr>
    </w:p>
    <w:p w14:paraId="5364C867" w14:textId="77777777" w:rsidR="00A77AFE" w:rsidRDefault="00A77AFE" w:rsidP="00A77AFE">
      <w:pPr>
        <w:rPr>
          <w:rFonts w:ascii="Arial" w:hAnsi="Arial" w:cs="Arial"/>
          <w:b/>
          <w:bCs/>
          <w:lang w:val="en-US"/>
        </w:rPr>
      </w:pPr>
      <w:r w:rsidRPr="005834A5">
        <w:rPr>
          <w:rFonts w:ascii="Arial" w:hAnsi="Arial" w:cs="Arial"/>
          <w:b/>
          <w:bCs/>
          <w:lang w:val="en-US"/>
        </w:rPr>
        <w:t>The above</w:t>
      </w:r>
      <w:r>
        <w:rPr>
          <w:rFonts w:ascii="Arial" w:hAnsi="Arial" w:cs="Arial"/>
          <w:b/>
          <w:bCs/>
          <w:lang w:val="en-US"/>
        </w:rPr>
        <w:t xml:space="preserve"> policy</w:t>
      </w:r>
      <w:r w:rsidRPr="005834A5">
        <w:rPr>
          <w:rFonts w:ascii="Arial" w:hAnsi="Arial" w:cs="Arial"/>
          <w:b/>
          <w:bCs/>
          <w:lang w:val="en-US"/>
        </w:rPr>
        <w:t xml:space="preserve"> statement is a compilation of extracts from the Society of St. Vincent de Paul, Scotland Manual &amp; Rule Book as approved by the National Council members.</w:t>
      </w:r>
    </w:p>
    <w:p w14:paraId="5C68FE4B" w14:textId="77777777" w:rsidR="00A77AFE" w:rsidRDefault="00A77AFE" w:rsidP="00A77AFE">
      <w:pPr>
        <w:rPr>
          <w:rFonts w:ascii="Arial" w:hAnsi="Arial" w:cs="Arial"/>
          <w:lang w:val="en-US"/>
        </w:rPr>
      </w:pPr>
    </w:p>
    <w:p w14:paraId="42F06C25" w14:textId="77777777" w:rsidR="00A77AFE" w:rsidRPr="00C83D0C" w:rsidRDefault="00A77AFE" w:rsidP="00A77AFE">
      <w:pPr>
        <w:rPr>
          <w:rFonts w:ascii="Arial" w:hAnsi="Arial" w:cs="Arial"/>
          <w:lang w:val="en-US"/>
        </w:rPr>
      </w:pPr>
      <w:r>
        <w:rPr>
          <w:rFonts w:ascii="Arial" w:hAnsi="Arial" w:cs="Arial"/>
          <w:lang w:val="en-US"/>
        </w:rPr>
        <w:t xml:space="preserve">Name: </w:t>
      </w:r>
      <w:r w:rsidRPr="00A77AFE">
        <w:rPr>
          <w:rFonts w:ascii="Lucida Calligraphy" w:hAnsi="Lucida Calligraphy" w:cs="Arial"/>
          <w:lang w:val="en-US"/>
        </w:rPr>
        <w:t>Danny Collins</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Date: 18</w:t>
      </w:r>
      <w:r w:rsidRPr="006A06FE">
        <w:rPr>
          <w:rFonts w:ascii="Arial" w:hAnsi="Arial" w:cs="Arial"/>
          <w:vertAlign w:val="superscript"/>
          <w:lang w:val="en-US"/>
        </w:rPr>
        <w:t>th</w:t>
      </w:r>
      <w:r>
        <w:rPr>
          <w:rFonts w:ascii="Arial" w:hAnsi="Arial" w:cs="Arial"/>
          <w:lang w:val="en-US"/>
        </w:rPr>
        <w:t xml:space="preserve"> March 2021</w:t>
      </w:r>
    </w:p>
    <w:p w14:paraId="1C71ACAC" w14:textId="77777777" w:rsidR="00A77AFE" w:rsidRDefault="00A77AFE" w:rsidP="00A77AFE">
      <w:pPr>
        <w:rPr>
          <w:rFonts w:ascii="Arial" w:hAnsi="Arial" w:cs="Arial"/>
          <w:lang w:val="en-US"/>
        </w:rPr>
      </w:pPr>
    </w:p>
    <w:p w14:paraId="4FFA052B" w14:textId="77777777" w:rsidR="00A77AFE" w:rsidRPr="006A06FE" w:rsidRDefault="00A77AFE" w:rsidP="00A77AFE">
      <w:pPr>
        <w:rPr>
          <w:rFonts w:ascii="Arial" w:hAnsi="Arial" w:cs="Arial"/>
          <w:lang w:val="en-US"/>
        </w:rPr>
      </w:pPr>
      <w:r>
        <w:rPr>
          <w:rFonts w:ascii="Arial" w:hAnsi="Arial" w:cs="Arial"/>
          <w:lang w:val="en-US"/>
        </w:rPr>
        <w:t xml:space="preserve">Position: </w:t>
      </w:r>
      <w:r w:rsidRPr="00C83D0C">
        <w:rPr>
          <w:rFonts w:ascii="Arial" w:hAnsi="Arial" w:cs="Arial"/>
          <w:lang w:val="en-US"/>
        </w:rPr>
        <w:t>National President</w:t>
      </w:r>
    </w:p>
    <w:p w14:paraId="41A083E0" w14:textId="5904327F" w:rsidR="00433605" w:rsidRDefault="00433605">
      <w:pPr>
        <w:rPr>
          <w:rFonts w:ascii="Arial" w:hAnsi="Arial" w:cs="Arial"/>
        </w:rPr>
      </w:pPr>
    </w:p>
    <w:sectPr w:rsidR="00433605" w:rsidSect="001204D2">
      <w:headerReference w:type="default" r:id="rId9"/>
      <w:footerReference w:type="default" r:id="rId10"/>
      <w:pgSz w:w="11900" w:h="16840"/>
      <w:pgMar w:top="1440" w:right="1440" w:bottom="1440" w:left="1440" w:header="0"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A7ECF" w14:textId="77777777" w:rsidR="005D6736" w:rsidRDefault="005D6736" w:rsidP="00E47C85">
      <w:r>
        <w:separator/>
      </w:r>
    </w:p>
  </w:endnote>
  <w:endnote w:type="continuationSeparator" w:id="0">
    <w:p w14:paraId="7913B067" w14:textId="77777777" w:rsidR="005D6736" w:rsidRDefault="005D6736" w:rsidP="00E47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6F29E" w14:textId="7B6F5EB1" w:rsidR="00E47C85" w:rsidRDefault="00E47C85" w:rsidP="00E47C85">
    <w:pPr>
      <w:pStyle w:val="Footer"/>
      <w:jc w:val="center"/>
    </w:pPr>
    <w:r>
      <w:rPr>
        <w:noProof/>
      </w:rPr>
      <w:drawing>
        <wp:inline distT="0" distB="0" distL="0" distR="0" wp14:anchorId="7A90A169" wp14:editId="6B0F427E">
          <wp:extent cx="5321300" cy="1079500"/>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vp l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5321300" cy="10795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4CD7C" w14:textId="77777777" w:rsidR="005D6736" w:rsidRDefault="005D6736" w:rsidP="00E47C85">
      <w:r>
        <w:separator/>
      </w:r>
    </w:p>
  </w:footnote>
  <w:footnote w:type="continuationSeparator" w:id="0">
    <w:p w14:paraId="0B1B7045" w14:textId="77777777" w:rsidR="005D6736" w:rsidRDefault="005D6736" w:rsidP="00E47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BF095" w14:textId="7653AE40" w:rsidR="00E47C85" w:rsidRDefault="00433605" w:rsidP="00E84E6B">
    <w:pPr>
      <w:pStyle w:val="Header"/>
      <w:jc w:val="center"/>
    </w:pPr>
    <w:r>
      <w:rPr>
        <w:noProof/>
      </w:rPr>
      <w:drawing>
        <wp:inline distT="0" distB="0" distL="0" distR="0" wp14:anchorId="0350B182" wp14:editId="49B67D33">
          <wp:extent cx="1295400" cy="1510779"/>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VP-Logo_icon_new_CMYK_master_scotl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3568" cy="15552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C85"/>
    <w:rsid w:val="00075A63"/>
    <w:rsid w:val="001204D2"/>
    <w:rsid w:val="00131611"/>
    <w:rsid w:val="001A5B1D"/>
    <w:rsid w:val="00335512"/>
    <w:rsid w:val="00364A82"/>
    <w:rsid w:val="00433605"/>
    <w:rsid w:val="005205B1"/>
    <w:rsid w:val="005D6736"/>
    <w:rsid w:val="006157F9"/>
    <w:rsid w:val="006936A9"/>
    <w:rsid w:val="008A25E0"/>
    <w:rsid w:val="0099084A"/>
    <w:rsid w:val="009B3299"/>
    <w:rsid w:val="00A4255C"/>
    <w:rsid w:val="00A77AFE"/>
    <w:rsid w:val="00B602E0"/>
    <w:rsid w:val="00C95B38"/>
    <w:rsid w:val="00CA5BFF"/>
    <w:rsid w:val="00E47C85"/>
    <w:rsid w:val="00E84E6B"/>
    <w:rsid w:val="00F4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85C19"/>
  <w15:chartTrackingRefBased/>
  <w15:docId w15:val="{2DC4D25A-72AB-9645-830B-0E21A3C3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7C85"/>
    <w:pPr>
      <w:tabs>
        <w:tab w:val="center" w:pos="4513"/>
        <w:tab w:val="right" w:pos="9026"/>
      </w:tabs>
    </w:pPr>
  </w:style>
  <w:style w:type="character" w:customStyle="1" w:styleId="HeaderChar">
    <w:name w:val="Header Char"/>
    <w:basedOn w:val="DefaultParagraphFont"/>
    <w:link w:val="Header"/>
    <w:uiPriority w:val="99"/>
    <w:rsid w:val="00E47C85"/>
  </w:style>
  <w:style w:type="paragraph" w:styleId="Footer">
    <w:name w:val="footer"/>
    <w:basedOn w:val="Normal"/>
    <w:link w:val="FooterChar"/>
    <w:uiPriority w:val="99"/>
    <w:unhideWhenUsed/>
    <w:rsid w:val="00E47C85"/>
    <w:pPr>
      <w:tabs>
        <w:tab w:val="center" w:pos="4513"/>
        <w:tab w:val="right" w:pos="9026"/>
      </w:tabs>
    </w:pPr>
  </w:style>
  <w:style w:type="character" w:customStyle="1" w:styleId="FooterChar">
    <w:name w:val="Footer Char"/>
    <w:basedOn w:val="DefaultParagraphFont"/>
    <w:link w:val="Footer"/>
    <w:uiPriority w:val="99"/>
    <w:rsid w:val="00E47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2DC0382B5C84B9209D0152C50574F" ma:contentTypeVersion="12" ma:contentTypeDescription="Create a new document." ma:contentTypeScope="" ma:versionID="060de445ec58f879d47ca34050a8fecb">
  <xsd:schema xmlns:xsd="http://www.w3.org/2001/XMLSchema" xmlns:xs="http://www.w3.org/2001/XMLSchema" xmlns:p="http://schemas.microsoft.com/office/2006/metadata/properties" xmlns:ns2="989bdc53-f7ad-40b8-903d-0d38952ad43c" xmlns:ns3="7017ae12-48f2-4039-b17e-bd0525e1a258" targetNamespace="http://schemas.microsoft.com/office/2006/metadata/properties" ma:root="true" ma:fieldsID="3e26f019141c1c8c1c878114e91bcf30" ns2:_="" ns3:_="">
    <xsd:import namespace="989bdc53-f7ad-40b8-903d-0d38952ad43c"/>
    <xsd:import namespace="7017ae12-48f2-4039-b17e-bd0525e1a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dc53-f7ad-40b8-903d-0d38952ad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17ae12-48f2-4039-b17e-bd0525e1a2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F66E8-B3AB-4A4D-9350-AE91C446D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bdc53-f7ad-40b8-903d-0d38952ad43c"/>
    <ds:schemaRef ds:uri="7017ae12-48f2-4039-b17e-bd0525e1a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6205C-8241-48FC-83BA-C81322A7B9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702797-6F8D-4D01-A14C-E44DD9900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Thorn</dc:creator>
  <cp:keywords/>
  <dc:description/>
  <cp:lastModifiedBy>Pauline Bonnar</cp:lastModifiedBy>
  <cp:revision>7</cp:revision>
  <dcterms:created xsi:type="dcterms:W3CDTF">2021-03-18T10:45:00Z</dcterms:created>
  <dcterms:modified xsi:type="dcterms:W3CDTF">2021-03-18T12:07:00Z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0x01010059C2DC0382B5C84B9209D0152C50574F</vt:lpwstr>
  </property>
</Properties>
</file>